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spacing w:before="240" w:after="120"/>
        <w:rPr>
          <w:b/>
          <w:b/>
          <w:color w:val="000000"/>
          <w:sz w:val="27"/>
          <w:szCs w:val="27"/>
        </w:rPr>
      </w:pPr>
      <w:r>
        <w:rPr/>
        <w:t>Cvtips</w:t>
      </w:r>
    </w:p>
    <w:p>
      <w:pPr>
        <w:pStyle w:val="Ttulo1"/>
        <w:numPr>
          <w:ilvl w:val="0"/>
          <w:numId w:val="2"/>
        </w:numPr>
        <w:rPr>
          <w:b/>
          <w:b/>
          <w:color w:val="000000"/>
          <w:sz w:val="27"/>
          <w:szCs w:val="27"/>
        </w:rPr>
      </w:pPr>
      <w:r>
        <w:rPr/>
        <w:t>Adaptarse es crecer</w:t>
      </w:r>
    </w:p>
    <w:p>
      <w:pPr>
        <w:pStyle w:val="Ttulo2"/>
        <w:numPr>
          <w:ilvl w:val="1"/>
          <w:numId w:val="2"/>
        </w:numPr>
        <w:rPr>
          <w:b/>
          <w:b/>
          <w:color w:val="000000"/>
          <w:sz w:val="27"/>
          <w:szCs w:val="27"/>
        </w:rPr>
      </w:pPr>
      <w:r>
        <w:rPr/>
        <w:t>Valor del mes: Resiliencia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/>
        <w:t>En el caso de la capacidad de adaptación, ayuda más para el desarrollo del niño, dejar fluir y no entorpecer el cambio, que resistirse o forzar las cosas para mantener contextos. Los niños se saben adaptar de manera natural, solo requieren compañía, apoyo y ánimo. Y si a nosotros adultos nos cuesta más trabajo, tratemos por favor, de no contagiar nuestra propia resistencia.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907fd3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es-MX"/>
    </w:rPr>
  </w:style>
  <w:style w:type="paragraph" w:styleId="Ttulogeneral">
    <w:name w:val="Title"/>
    <w:basedOn w:val="Ttulo"/>
    <w:next w:val="Cuerpodetex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LibreOffice/6.4.7.2$Linux_X86_64 LibreOffice_project/40$Build-2</Application>
  <Pages>1</Pages>
  <Words>71</Words>
  <Characters>360</Characters>
  <CharactersWithSpaces>429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2021-01-22T15:51:00Z</dcterms:created>
  <dc:creator>Luis M Garcia</dc:creator>
  <dc:description/>
  <dc:language>es-MX</dc:language>
  <cp:lastModifiedBy>Rabí Hernández Corona</cp:lastModifiedBy>
  <dcterms:modified xsi:type="dcterms:W3CDTF">2021-01-27T15:46:12Z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